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</w:rPr>
      </w:pPr>
      <w:bookmarkStart w:id="90" w:name="_GoBack"/>
      <w:bookmarkEnd w:id="90"/>
      <w:r>
        <w:rPr>
          <w:rFonts w:hint="eastAsia" w:ascii="宋体" w:hAnsi="宋体"/>
          <w:b/>
          <w:sz w:val="44"/>
          <w:szCs w:val="44"/>
        </w:rPr>
        <w:t>河北省自然科学基金资助项目经费决算表</w:t>
      </w:r>
    </w:p>
    <w:p>
      <w:pPr>
        <w:tabs>
          <w:tab w:val="left" w:pos="7740"/>
        </w:tabs>
        <w:rPr>
          <w:rFonts w:hint="eastAsia"/>
          <w:sz w:val="24"/>
        </w:rPr>
      </w:pPr>
      <w:r>
        <w:rPr>
          <w:rFonts w:hint="eastAsia"/>
          <w:sz w:val="24"/>
        </w:rPr>
        <w:t>承担单位名称∶</w:t>
      </w:r>
      <w:bookmarkStart w:id="0" w:name="FundUnit"/>
      <w:bookmarkEnd w:id="0"/>
      <w:r>
        <w:rPr>
          <w:rFonts w:hint="eastAsia"/>
          <w:sz w:val="24"/>
        </w:rPr>
        <w:tab/>
      </w:r>
      <w:r>
        <w:rPr>
          <w:rFonts w:hint="eastAsia"/>
          <w:sz w:val="24"/>
        </w:rPr>
        <w:t>单位∶万元</w:t>
      </w:r>
    </w:p>
    <w:tbl>
      <w:tblPr>
        <w:tblStyle w:val="10"/>
        <w:tblW w:w="9172" w:type="dxa"/>
        <w:tblInd w:w="9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96"/>
        <w:gridCol w:w="1275"/>
        <w:gridCol w:w="1701"/>
        <w:gridCol w:w="1276"/>
        <w:gridCol w:w="425"/>
        <w:gridCol w:w="1790"/>
      </w:tblGrid>
      <w:tr>
        <w:tblPrEx>
          <w:tblLayout w:type="fixed"/>
        </w:tblPrEx>
        <w:trPr>
          <w:cantSplit/>
          <w:trHeight w:val="510" w:hRule="atLeast"/>
        </w:trPr>
        <w:tc>
          <w:tcPr>
            <w:tcW w:w="130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目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4372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1" w:name="Title"/>
            <w:bookmarkEnd w:id="1"/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2" w:name="ProjectId"/>
            <w:bookmarkEnd w:id="2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13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72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3" w:name="BeginEndDate"/>
            <w:bookmarkEnd w:id="3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科目名称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合计花费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专项花费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自筹花费</w:t>
            </w:r>
          </w:p>
        </w:tc>
        <w:tc>
          <w:tcPr>
            <w:tcW w:w="1790" w:type="dxa"/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配套花费</w:t>
            </w:r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4" w:name="OutName1"/>
            <w:bookmarkEnd w:id="4"/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5" w:name="OutFee1"/>
            <w:bookmarkEnd w:id="5"/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6" w:name="FundFee1"/>
            <w:bookmarkEnd w:id="6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7" w:name="SelfFee1"/>
            <w:bookmarkEnd w:id="7"/>
          </w:p>
        </w:tc>
        <w:tc>
          <w:tcPr>
            <w:tcW w:w="179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8" w:name="FitFee1"/>
            <w:bookmarkEnd w:id="8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9" w:name="OutName2"/>
            <w:bookmarkEnd w:id="9"/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10" w:name="OutFee2"/>
            <w:bookmarkEnd w:id="10"/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11" w:name="FundFee2"/>
            <w:bookmarkEnd w:id="1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12" w:name="SelfFee2"/>
            <w:bookmarkEnd w:id="12"/>
          </w:p>
        </w:tc>
        <w:tc>
          <w:tcPr>
            <w:tcW w:w="179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13" w:name="FitFee2"/>
            <w:bookmarkEnd w:id="13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14" w:name="OutName3"/>
            <w:bookmarkEnd w:id="14"/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15" w:name="OutFee3"/>
            <w:bookmarkEnd w:id="15"/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16" w:name="FundFee3"/>
            <w:bookmarkEnd w:id="16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17" w:name="SelfFee3"/>
            <w:bookmarkEnd w:id="17"/>
          </w:p>
        </w:tc>
        <w:tc>
          <w:tcPr>
            <w:tcW w:w="179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18" w:name="FitFee3"/>
            <w:bookmarkEnd w:id="18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19" w:name="OutName4"/>
            <w:bookmarkEnd w:id="19"/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20" w:name="OutFee4"/>
            <w:bookmarkEnd w:id="20"/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21" w:name="FundFee4"/>
            <w:bookmarkEnd w:id="2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22" w:name="SelfFee4"/>
            <w:bookmarkEnd w:id="22"/>
          </w:p>
        </w:tc>
        <w:tc>
          <w:tcPr>
            <w:tcW w:w="179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23" w:name="FitFee4"/>
            <w:bookmarkEnd w:id="23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24" w:name="OutName5"/>
            <w:bookmarkEnd w:id="24"/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25" w:name="OutFee5"/>
            <w:bookmarkEnd w:id="25"/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26" w:name="FundFee5"/>
            <w:bookmarkEnd w:id="26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27" w:name="SelfFee5"/>
            <w:bookmarkEnd w:id="27"/>
          </w:p>
        </w:tc>
        <w:tc>
          <w:tcPr>
            <w:tcW w:w="179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28" w:name="FitFee5"/>
            <w:bookmarkEnd w:id="28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29" w:name="OutName6"/>
            <w:bookmarkEnd w:id="29"/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30" w:name="OutFee6"/>
            <w:bookmarkEnd w:id="30"/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31" w:name="FundFee6"/>
            <w:bookmarkEnd w:id="3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32" w:name="SelfFee6"/>
            <w:bookmarkEnd w:id="32"/>
          </w:p>
        </w:tc>
        <w:tc>
          <w:tcPr>
            <w:tcW w:w="179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33" w:name="FitFee6"/>
            <w:bookmarkEnd w:id="33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34" w:name="OutName7"/>
            <w:bookmarkEnd w:id="34"/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35" w:name="OutFee7"/>
            <w:bookmarkEnd w:id="35"/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36" w:name="FundFee7"/>
            <w:bookmarkEnd w:id="36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37" w:name="SelfFee7"/>
            <w:bookmarkEnd w:id="37"/>
          </w:p>
        </w:tc>
        <w:tc>
          <w:tcPr>
            <w:tcW w:w="179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38" w:name="FitFee7"/>
            <w:bookmarkEnd w:id="38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39" w:name="OutName8"/>
            <w:bookmarkEnd w:id="39"/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40" w:name="OutFee8"/>
            <w:bookmarkEnd w:id="40"/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41" w:name="FundFee8"/>
            <w:bookmarkEnd w:id="4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42" w:name="SelfFee8"/>
            <w:bookmarkEnd w:id="42"/>
          </w:p>
        </w:tc>
        <w:tc>
          <w:tcPr>
            <w:tcW w:w="179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43" w:name="FitFee8"/>
            <w:bookmarkEnd w:id="43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44" w:name="OutName9"/>
            <w:bookmarkEnd w:id="44"/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45" w:name="OutFee9"/>
            <w:bookmarkEnd w:id="45"/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46" w:name="FundFee9"/>
            <w:bookmarkEnd w:id="46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47" w:name="SelfFee9"/>
            <w:bookmarkEnd w:id="47"/>
          </w:p>
        </w:tc>
        <w:tc>
          <w:tcPr>
            <w:tcW w:w="179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48" w:name="FitFee9"/>
            <w:bookmarkEnd w:id="48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49" w:name="OutName10"/>
            <w:bookmarkEnd w:id="49"/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50" w:name="OutFee10"/>
            <w:bookmarkEnd w:id="50"/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51" w:name="FundFee10"/>
            <w:bookmarkEnd w:id="5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52" w:name="SelfFee10"/>
            <w:bookmarkEnd w:id="52"/>
          </w:p>
        </w:tc>
        <w:tc>
          <w:tcPr>
            <w:tcW w:w="179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53" w:name="FitFee10"/>
            <w:bookmarkEnd w:id="53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54" w:name="OutName11"/>
            <w:bookmarkEnd w:id="54"/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55" w:name="OutFee11"/>
            <w:bookmarkEnd w:id="55"/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56" w:name="FundFee11"/>
            <w:bookmarkEnd w:id="56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57" w:name="SelfFee11"/>
            <w:bookmarkEnd w:id="57"/>
          </w:p>
        </w:tc>
        <w:tc>
          <w:tcPr>
            <w:tcW w:w="179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58" w:name="FitFee11"/>
            <w:bookmarkEnd w:id="58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59" w:name="OutName12"/>
            <w:bookmarkEnd w:id="59"/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60" w:name="OutFee12"/>
            <w:bookmarkEnd w:id="60"/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61" w:name="FundFee12"/>
            <w:bookmarkEnd w:id="6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62" w:name="SelfFee12"/>
            <w:bookmarkEnd w:id="62"/>
          </w:p>
        </w:tc>
        <w:tc>
          <w:tcPr>
            <w:tcW w:w="179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63" w:name="FitFee12"/>
            <w:bookmarkEnd w:id="63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64" w:name="OutName13"/>
            <w:bookmarkEnd w:id="64"/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65" w:name="OutFee13"/>
            <w:bookmarkEnd w:id="65"/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66" w:name="FundFee13"/>
            <w:bookmarkEnd w:id="66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67" w:name="SelfFee13"/>
            <w:bookmarkEnd w:id="67"/>
          </w:p>
        </w:tc>
        <w:tc>
          <w:tcPr>
            <w:tcW w:w="179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68" w:name="FitFee13"/>
            <w:bookmarkEnd w:id="68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69" w:name="OutName14"/>
            <w:bookmarkEnd w:id="69"/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70" w:name="OutFee14"/>
            <w:bookmarkEnd w:id="70"/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71" w:name="FundFee14"/>
            <w:bookmarkEnd w:id="7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72" w:name="SelfFee14"/>
            <w:bookmarkEnd w:id="72"/>
          </w:p>
        </w:tc>
        <w:tc>
          <w:tcPr>
            <w:tcW w:w="179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73" w:name="FitFee14"/>
            <w:bookmarkEnd w:id="73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74" w:name="OutName15"/>
            <w:bookmarkEnd w:id="74"/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75" w:name="OutFee15"/>
            <w:bookmarkEnd w:id="75"/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76" w:name="FundFee15"/>
            <w:bookmarkEnd w:id="76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77" w:name="SelfFee15"/>
            <w:bookmarkEnd w:id="77"/>
          </w:p>
        </w:tc>
        <w:tc>
          <w:tcPr>
            <w:tcW w:w="179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78" w:name="FitFee15"/>
            <w:bookmarkEnd w:id="78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79" w:name="OutName16"/>
            <w:bookmarkEnd w:id="79"/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80" w:name="OutFee16"/>
            <w:bookmarkEnd w:id="80"/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81" w:name="FundFee16"/>
            <w:bookmarkEnd w:id="8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82" w:name="SelfFee16"/>
            <w:bookmarkEnd w:id="82"/>
          </w:p>
        </w:tc>
        <w:tc>
          <w:tcPr>
            <w:tcW w:w="179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83" w:name="FitFee16"/>
            <w:bookmarkEnd w:id="83"/>
          </w:p>
        </w:tc>
      </w:tr>
      <w:tr>
        <w:tblPrEx>
          <w:tblLayout w:type="fixed"/>
        </w:tblPrEx>
        <w:trPr>
          <w:cantSplit/>
          <w:trHeight w:val="510" w:hRule="atLeast"/>
        </w:trPr>
        <w:tc>
          <w:tcPr>
            <w:tcW w:w="270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84" w:name="OutName17"/>
            <w:bookmarkEnd w:id="84"/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85" w:name="OutFee17"/>
            <w:bookmarkEnd w:id="85"/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86" w:name="FundFee17"/>
            <w:bookmarkEnd w:id="86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87" w:name="SelfFee17"/>
            <w:bookmarkEnd w:id="87"/>
          </w:p>
        </w:tc>
        <w:tc>
          <w:tcPr>
            <w:tcW w:w="179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88" w:name="FitFee17"/>
            <w:bookmarkEnd w:id="88"/>
          </w:p>
        </w:tc>
      </w:tr>
    </w:tbl>
    <w:p>
      <w:pPr>
        <w:rPr>
          <w:rFonts w:hint="eastAsia" w:ascii="宋体" w:hAnsi="宋体"/>
          <w:sz w:val="24"/>
        </w:rPr>
      </w:pPr>
      <w:bookmarkStart w:id="89" w:name="OutName18"/>
      <w:bookmarkEnd w:id="89"/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项目负责人                  承担单位财务负责人               承担单位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(签字)：                      (签字)：                        (公章)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黑体" w:eastAsia="黑体"/>
        </w:rPr>
      </w:pPr>
      <w:r>
        <w:rPr>
          <w:rFonts w:hint="eastAsia" w:ascii="宋体" w:hAnsi="宋体"/>
          <w:sz w:val="24"/>
        </w:rPr>
        <w:t>年    月    日                年    月    日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134" w:right="1418" w:bottom="1134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pict>
        <v:shape id="PowerPlusWaterMarkObject7360548" o:spid="_x0000_s2051" o:spt="136" type="#_x0000_t136" style="position:absolute;left:0pt;height:63.9pt;width:625.45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河北省自然科学基金" style="font-family:宋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7360547" o:spid="_x0000_s2050" o:spt="136" type="#_x0000_t136" style="position:absolute;left:0pt;height:63.9pt;width:575.5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河北省自然科学基金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7360546" o:spid="_x0000_s2049" o:spt="136" type="#_x0000_t136" style="position:absolute;left:0pt;height:63.9pt;width:575.5pt;mso-position-horizontal:center;mso-position-horizontal-relative:margin;mso-position-vertical:center;mso-position-vertical-relative:margin;rotation:20643840f;z-index:-25165926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河北省自然科学基金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30"/>
    </w:pPr>
    <w:rPr>
      <w:rFonts w:ascii="黑体" w:eastAsia="黑体"/>
      <w:sz w:val="32"/>
    </w:rPr>
  </w:style>
  <w:style w:type="paragraph" w:styleId="3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ˎ̥" w:hAnsi="ˎ̥"/>
      <w:color w:val="000000"/>
      <w:kern w:val="0"/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2023-11-27T12:57:00Z</dcterms:created>
  <dc:creator>1</dc:creator>
  <cp:lastModifiedBy>iPhone</cp:lastModifiedBy>
  <cp:lastPrinted>2009-06-23T11:17:00Z</cp:lastPrinted>
  <dcterms:modified xsi:type="dcterms:W3CDTF">2023-11-27T13:33:38Z</dcterms:modified>
  <dc:title>对云南省、广东省等几个地方自然科学基金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28CE743734049CDE322A6465996C9E1F_33</vt:lpwstr>
  </property>
  <property fmtid="{D5CDD505-2E9C-101B-9397-08002B2CF9AE}" pid="3" name="KSOProductBuildVer">
    <vt:lpwstr>2052-12.6.0</vt:lpwstr>
  </property>
</Properties>
</file>