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left="0" w:right="0" w:firstLine="0"/>
        <w:jc w:val="center"/>
        <w:rPr>
          <w:rFonts w:ascii="Arial" w:hAnsi="Arial" w:eastAsia="Arial" w:cs="Arial"/>
          <w:b/>
          <w:color w:val="auto"/>
          <w:spacing w:val="0"/>
          <w:position w:val="0"/>
          <w:sz w:val="44"/>
          <w:shd w:val="clear" w:color="060000" w:fill="auto"/>
        </w:rPr>
      </w:pPr>
      <w:r>
        <w:rPr>
          <w:rFonts w:ascii="宋体" w:hAnsi="宋体" w:eastAsia="宋体" w:cs="宋体"/>
          <w:b/>
          <w:color w:val="auto"/>
          <w:spacing w:val="0"/>
          <w:position w:val="0"/>
          <w:sz w:val="44"/>
          <w:shd w:val="clear" w:color="060000" w:fill="auto"/>
        </w:rPr>
        <w:t>蓝月亮</w:t>
      </w:r>
      <w:r>
        <w:rPr>
          <w:rFonts w:ascii="Arial" w:hAnsi="Arial" w:eastAsia="Arial" w:cs="Arial"/>
          <w:b/>
          <w:color w:val="auto"/>
          <w:spacing w:val="0"/>
          <w:position w:val="0"/>
          <w:sz w:val="44"/>
          <w:shd w:val="clear" w:color="060000" w:fill="auto"/>
        </w:rPr>
        <w:t>2016</w:t>
      </w:r>
      <w:r>
        <w:rPr>
          <w:rFonts w:ascii="宋体" w:hAnsi="宋体" w:eastAsia="宋体" w:cs="宋体"/>
          <w:b/>
          <w:color w:val="auto"/>
          <w:spacing w:val="0"/>
          <w:position w:val="0"/>
          <w:sz w:val="44"/>
          <w:shd w:val="clear" w:color="060000" w:fill="auto"/>
        </w:rPr>
        <w:t>校园招聘简章</w:t>
      </w:r>
    </w:p>
    <w:p>
      <w:pPr>
        <w:spacing w:before="0" w:after="0" w:line="360" w:lineRule="auto"/>
        <w:ind w:left="0" w:right="0" w:firstLine="42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蓝月亮（中国）有限公司、广州蓝月亮实业有限公司、蓝月亮（天津）有限公司是由香港蓝月亮国际集团有限公司全资控股的外商独资企业,负责蓝月亮系列清洁用品的研发、生产、销售和售后服务等全部业务。公司总部位于广州，在全国设有26个分公司。</w:t>
      </w:r>
    </w:p>
    <w:p>
      <w:pPr>
        <w:spacing w:before="0" w:after="0" w:line="360" w:lineRule="auto"/>
        <w:ind w:left="0" w:right="0" w:firstLine="42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蓝月亮品牌诞生于1992年，是国内最早从事家庭清洁剂生产的专业品牌。二十三年来，始终秉承“一心一意做洗涤”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pPr>
        <w:spacing w:before="0" w:after="0" w:line="360" w:lineRule="auto"/>
        <w:ind w:left="0" w:right="0" w:firstLine="42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蓝月亮秉承“以人为本”的用人理念，公司为员工提供了富有竞争力的薪资福利，完善的培训体系和广阔的发展空间，致力于吸纳和培养优秀的应届毕业生。</w:t>
      </w:r>
    </w:p>
    <w:p>
      <w:pPr>
        <w:spacing w:before="0" w:after="0" w:line="360" w:lineRule="auto"/>
        <w:ind w:left="0" w:right="0" w:firstLine="42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在这里，只要你勤奋、好学、上进，你就能成长；</w:t>
      </w:r>
    </w:p>
    <w:p>
      <w:pPr>
        <w:spacing w:before="0" w:after="0" w:line="360" w:lineRule="auto"/>
        <w:ind w:left="0" w:right="0" w:firstLine="42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在这里，只要你充满激情，富有想象力，勇于挑战，你就能成功！</w:t>
      </w:r>
    </w:p>
    <w:p>
      <w:pPr>
        <w:spacing w:before="0" w:after="0" w:line="360" w:lineRule="auto"/>
        <w:ind w:left="0" w:right="0" w:firstLine="42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蓝月亮，一个你实现梦想的地方，诚邀你的加入，开启圆梦之旅</w:t>
      </w:r>
    </w:p>
    <w:p>
      <w:pPr>
        <w:spacing w:before="0" w:after="0" w:line="360" w:lineRule="auto"/>
        <w:ind w:left="0" w:leftChars="0" w:right="0" w:firstLine="0" w:firstLineChars="0"/>
        <w:jc w:val="both"/>
        <w:rPr>
          <w:rFonts w:ascii="宋体" w:hAnsi="宋体" w:eastAsia="宋体" w:cs="宋体"/>
          <w:b/>
          <w:color w:val="auto"/>
          <w:spacing w:val="0"/>
          <w:position w:val="0"/>
          <w:sz w:val="24"/>
          <w:shd w:val="clear" w:color="060000" w:fill="auto"/>
        </w:rPr>
      </w:pPr>
      <w:r>
        <w:rPr>
          <w:rFonts w:hint="eastAsia" w:ascii="宋体" w:hAnsi="宋体" w:cs="宋体"/>
          <w:b/>
          <w:color w:val="auto"/>
          <w:spacing w:val="0"/>
          <w:position w:val="0"/>
          <w:sz w:val="24"/>
          <w:shd w:val="clear" w:color="060000" w:fill="auto"/>
          <w:lang w:eastAsia="zh-CN"/>
        </w:rPr>
        <w:t>一</w:t>
      </w:r>
      <w:r>
        <w:rPr>
          <w:rFonts w:ascii="宋体" w:hAnsi="宋体" w:eastAsia="宋体" w:cs="宋体"/>
          <w:b/>
          <w:color w:val="auto"/>
          <w:spacing w:val="0"/>
          <w:position w:val="0"/>
          <w:sz w:val="24"/>
          <w:shd w:val="clear" w:color="060000" w:fill="auto"/>
        </w:rPr>
        <w:t>、宣讲会安排（天津站）</w:t>
      </w:r>
    </w:p>
    <w:tbl>
      <w:tblPr>
        <w:tblStyle w:val="3"/>
        <w:tblW w:w="10075" w:type="dxa"/>
        <w:jc w:val="center"/>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278"/>
        <w:gridCol w:w="2127"/>
        <w:gridCol w:w="2835"/>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2278" w:type="dxa"/>
            <w:tcBorders>
              <w:top w:val="single" w:color="000000" w:sz="8" w:space="0"/>
              <w:left w:val="single" w:color="000000" w:sz="8"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宣讲日期</w:t>
            </w:r>
          </w:p>
        </w:tc>
        <w:tc>
          <w:tcPr>
            <w:tcW w:w="2127"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宣讲时间</w:t>
            </w:r>
          </w:p>
        </w:tc>
        <w:tc>
          <w:tcPr>
            <w:tcW w:w="2835"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宣讲学校</w:t>
            </w:r>
          </w:p>
        </w:tc>
        <w:tc>
          <w:tcPr>
            <w:tcW w:w="2835"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宣讲场地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2278" w:type="dxa"/>
            <w:tcBorders>
              <w:top w:val="single" w:color="000000" w:sz="0" w:space="0"/>
              <w:left w:val="single" w:color="000000" w:sz="8"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10月27日（周二）</w:t>
            </w:r>
          </w:p>
        </w:tc>
        <w:tc>
          <w:tcPr>
            <w:tcW w:w="2127"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15:30-17:00</w:t>
            </w:r>
          </w:p>
        </w:tc>
        <w:tc>
          <w:tcPr>
            <w:tcW w:w="2835"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天津财经大学</w:t>
            </w:r>
          </w:p>
        </w:tc>
        <w:tc>
          <w:tcPr>
            <w:tcW w:w="2835"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月牙报告厅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2278" w:type="dxa"/>
            <w:tcBorders>
              <w:top w:val="single" w:color="000000" w:sz="0" w:space="0"/>
              <w:left w:val="single" w:color="000000" w:sz="8"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10月28日（周三）</w:t>
            </w:r>
          </w:p>
        </w:tc>
        <w:tc>
          <w:tcPr>
            <w:tcW w:w="2127"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14:30-16:00</w:t>
            </w:r>
          </w:p>
        </w:tc>
        <w:tc>
          <w:tcPr>
            <w:tcW w:w="2835"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天津大学</w:t>
            </w:r>
          </w:p>
        </w:tc>
        <w:tc>
          <w:tcPr>
            <w:tcW w:w="2835"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卫津路校区西阶201</w:t>
            </w:r>
          </w:p>
        </w:tc>
      </w:tr>
    </w:tbl>
    <w:p>
      <w:pPr>
        <w:spacing w:before="0" w:after="0" w:line="360" w:lineRule="auto"/>
        <w:ind w:left="0" w:right="0" w:firstLine="0"/>
        <w:jc w:val="both"/>
        <w:rPr>
          <w:rFonts w:ascii="Arial" w:hAnsi="Arial" w:eastAsia="Arial" w:cs="Arial"/>
          <w:b/>
          <w:color w:val="auto"/>
          <w:spacing w:val="0"/>
          <w:position w:val="0"/>
          <w:sz w:val="24"/>
          <w:shd w:val="clear" w:color="060000" w:fill="auto"/>
        </w:rPr>
      </w:pPr>
      <w:r>
        <w:rPr>
          <w:rFonts w:ascii="宋体" w:hAnsi="宋体" w:eastAsia="宋体" w:cs="宋体"/>
          <w:b/>
          <w:color w:val="auto"/>
          <w:spacing w:val="0"/>
          <w:position w:val="0"/>
          <w:sz w:val="24"/>
          <w:shd w:val="clear" w:color="060000" w:fill="auto"/>
        </w:rPr>
        <w:t>二、应聘流程</w:t>
      </w:r>
    </w:p>
    <w:p>
      <w:pPr>
        <w:spacing w:before="0" w:after="0" w:line="360" w:lineRule="auto"/>
        <w:ind w:left="0" w:right="0" w:firstLine="0"/>
        <w:jc w:val="both"/>
        <w:rPr>
          <w:rFonts w:ascii="Arial" w:hAnsi="Arial" w:eastAsia="Arial" w:cs="Arial"/>
          <w:color w:val="auto"/>
          <w:spacing w:val="0"/>
          <w:position w:val="0"/>
          <w:sz w:val="21"/>
          <w:shd w:val="clear" w:color="050000" w:fill="auto"/>
        </w:rPr>
      </w:pPr>
      <w:r>
        <w:rPr>
          <w:rFonts w:ascii="宋体" w:hAnsi="宋体" w:eastAsia="宋体" w:cs="宋体"/>
          <w:color w:val="auto"/>
          <w:spacing w:val="0"/>
          <w:position w:val="0"/>
          <w:sz w:val="21"/>
          <w:shd w:val="clear" w:color="050000" w:fill="auto"/>
        </w:rPr>
        <w:t>在线投递简历→参加宣讲会→笔试→面试→发放</w:t>
      </w:r>
      <w:r>
        <w:rPr>
          <w:rFonts w:ascii="Arial" w:hAnsi="Arial" w:eastAsia="Arial" w:cs="Arial"/>
          <w:color w:val="auto"/>
          <w:spacing w:val="0"/>
          <w:position w:val="0"/>
          <w:sz w:val="21"/>
          <w:shd w:val="clear" w:color="050000" w:fill="auto"/>
        </w:rPr>
        <w:t>offer</w:t>
      </w:r>
    </w:p>
    <w:p>
      <w:pPr>
        <w:spacing w:before="0" w:after="0" w:line="360" w:lineRule="auto"/>
        <w:ind w:left="0" w:right="0" w:firstLine="0"/>
        <w:jc w:val="both"/>
        <w:rPr>
          <w:rFonts w:ascii="Arial" w:hAnsi="Arial" w:eastAsia="Arial" w:cs="Arial"/>
          <w:color w:val="auto"/>
          <w:spacing w:val="0"/>
          <w:position w:val="0"/>
          <w:sz w:val="21"/>
          <w:shd w:val="clear" w:color="050000" w:fill="auto"/>
        </w:rPr>
      </w:pPr>
      <w:r>
        <w:rPr>
          <w:rFonts w:ascii="宋体" w:hAnsi="宋体" w:eastAsia="宋体" w:cs="宋体"/>
          <w:color w:val="auto"/>
          <w:spacing w:val="0"/>
          <w:position w:val="0"/>
          <w:sz w:val="21"/>
          <w:shd w:val="clear" w:color="050000" w:fill="auto"/>
        </w:rPr>
        <w:t>在线投递简历地址</w:t>
      </w:r>
      <w:r>
        <w:rPr>
          <w:rFonts w:ascii="Arial" w:hAnsi="Arial" w:eastAsia="Arial" w:cs="Arial"/>
          <w:color w:val="auto"/>
          <w:spacing w:val="0"/>
          <w:position w:val="0"/>
          <w:sz w:val="21"/>
          <w:shd w:val="clear" w:color="050000" w:fill="auto"/>
        </w:rPr>
        <w:t>:</w:t>
      </w:r>
      <w:r>
        <w:rPr>
          <w:rFonts w:ascii="微软雅黑" w:hAnsi="微软雅黑" w:eastAsia="微软雅黑" w:cs="微软雅黑"/>
          <w:color w:val="222222"/>
          <w:spacing w:val="0"/>
          <w:position w:val="0"/>
          <w:sz w:val="21"/>
          <w:shd w:val="clear" w:color="050000" w:fill="FFFFFF"/>
        </w:rPr>
        <w:t xml:space="preserve"> </w:t>
      </w:r>
      <w:r>
        <w:fldChar w:fldCharType="begin"/>
      </w:r>
      <w:r>
        <w:instrText xml:space="preserve">HYPERLINK "http://campus.51job.com/bluemoon/" </w:instrText>
      </w:r>
      <w:r>
        <w:fldChar w:fldCharType="separate"/>
      </w:r>
      <w:r>
        <w:rPr>
          <w:rFonts w:ascii="微软雅黑" w:hAnsi="微软雅黑" w:eastAsia="微软雅黑" w:cs="微软雅黑"/>
          <w:color w:val="222222"/>
          <w:spacing w:val="0"/>
          <w:position w:val="0"/>
          <w:sz w:val="21"/>
          <w:u w:val="single"/>
          <w:shd w:val="clear" w:color="060000" w:fill="FFFFFF"/>
        </w:rPr>
        <w:t>http://campus.51job.com/bluemoon/</w:t>
      </w:r>
      <w:r>
        <w:fldChar w:fldCharType="end"/>
      </w:r>
    </w:p>
    <w:p>
      <w:pPr>
        <w:spacing w:before="0" w:after="0" w:line="360" w:lineRule="auto"/>
        <w:ind w:left="0" w:right="0" w:firstLine="0"/>
        <w:jc w:val="both"/>
        <w:rPr>
          <w:rFonts w:ascii="Arial" w:hAnsi="Arial" w:eastAsia="Arial" w:cs="Arial"/>
          <w:color w:val="0000FF"/>
          <w:spacing w:val="0"/>
          <w:position w:val="0"/>
          <w:sz w:val="21"/>
          <w:u w:val="single"/>
          <w:shd w:val="clear" w:color="060000" w:fill="auto"/>
        </w:rPr>
      </w:pPr>
      <w:r>
        <w:rPr>
          <w:rFonts w:ascii="宋体" w:hAnsi="宋体" w:eastAsia="宋体" w:cs="宋体"/>
          <w:b/>
          <w:color w:val="auto"/>
          <w:spacing w:val="0"/>
          <w:position w:val="0"/>
          <w:sz w:val="24"/>
          <w:shd w:val="clear" w:color="060000" w:fill="auto"/>
        </w:rPr>
        <w:t>三、招聘岗位</w:t>
      </w:r>
      <w:r>
        <w:rPr>
          <w:rFonts w:ascii="宋体" w:hAnsi="宋体" w:eastAsia="宋体" w:cs="宋体"/>
          <w:color w:val="auto"/>
          <w:spacing w:val="0"/>
          <w:position w:val="0"/>
          <w:sz w:val="21"/>
          <w:shd w:val="clear" w:color="050000" w:fill="auto"/>
        </w:rPr>
        <w:t>（详见附件）</w:t>
      </w:r>
    </w:p>
    <w:p>
      <w:pPr>
        <w:spacing w:before="0" w:after="0" w:line="360" w:lineRule="auto"/>
        <w:ind w:left="0" w:right="0" w:firstLine="0"/>
        <w:jc w:val="both"/>
        <w:rPr>
          <w:rFonts w:ascii="Arial" w:hAnsi="Arial" w:eastAsia="Arial" w:cs="Arial"/>
          <w:b/>
          <w:color w:val="auto"/>
          <w:spacing w:val="0"/>
          <w:position w:val="0"/>
          <w:sz w:val="24"/>
          <w:shd w:val="clear" w:color="060000" w:fill="auto"/>
        </w:rPr>
      </w:pPr>
      <w:r>
        <w:rPr>
          <w:rFonts w:ascii="宋体" w:hAnsi="宋体" w:eastAsia="宋体" w:cs="宋体"/>
          <w:b/>
          <w:color w:val="auto"/>
          <w:spacing w:val="0"/>
          <w:position w:val="0"/>
          <w:sz w:val="24"/>
          <w:shd w:val="clear" w:color="060000" w:fill="auto"/>
        </w:rPr>
        <w:t>四、联系方式</w:t>
      </w:r>
    </w:p>
    <w:p>
      <w:pPr>
        <w:spacing w:before="0" w:after="0" w:line="360" w:lineRule="auto"/>
        <w:ind w:left="0" w:right="0" w:firstLine="0"/>
        <w:jc w:val="both"/>
        <w:rPr>
          <w:rFonts w:ascii="宋体" w:hAnsi="宋体" w:eastAsia="宋体" w:cs="宋体"/>
          <w:color w:val="auto"/>
          <w:spacing w:val="0"/>
          <w:position w:val="0"/>
          <w:sz w:val="21"/>
          <w:shd w:val="clear" w:color="050000" w:fill="auto"/>
        </w:rPr>
      </w:pPr>
      <w:r>
        <w:rPr>
          <w:rFonts w:ascii="宋体" w:hAnsi="宋体" w:eastAsia="宋体" w:cs="宋体"/>
          <w:color w:val="auto"/>
          <w:spacing w:val="0"/>
          <w:position w:val="0"/>
          <w:sz w:val="21"/>
          <w:shd w:val="clear" w:color="050000" w:fill="auto"/>
        </w:rPr>
        <w:t>地址：广州市黄埔区云埔工业区埔南路</w:t>
      </w:r>
      <w:r>
        <w:rPr>
          <w:rFonts w:ascii="Arial" w:hAnsi="Arial" w:eastAsia="Arial" w:cs="Arial"/>
          <w:color w:val="auto"/>
          <w:spacing w:val="0"/>
          <w:position w:val="0"/>
          <w:sz w:val="21"/>
          <w:shd w:val="clear" w:color="050000" w:fill="auto"/>
        </w:rPr>
        <w:t>36</w:t>
      </w:r>
      <w:r>
        <w:rPr>
          <w:rFonts w:ascii="宋体" w:hAnsi="宋体" w:eastAsia="宋体" w:cs="宋体"/>
          <w:color w:val="auto"/>
          <w:spacing w:val="0"/>
          <w:position w:val="0"/>
          <w:sz w:val="21"/>
          <w:shd w:val="clear" w:color="050000" w:fill="auto"/>
        </w:rPr>
        <w:t>号</w:t>
      </w:r>
    </w:p>
    <w:p>
      <w:pPr>
        <w:spacing w:before="0" w:after="0" w:line="360" w:lineRule="auto"/>
        <w:ind w:left="0" w:right="0" w:firstLine="0"/>
        <w:jc w:val="both"/>
        <w:rPr>
          <w:rFonts w:ascii="Arial" w:hAnsi="Arial" w:eastAsia="Arial" w:cs="Arial"/>
          <w:color w:val="auto"/>
          <w:spacing w:val="0"/>
          <w:position w:val="0"/>
          <w:sz w:val="21"/>
          <w:shd w:val="clear" w:color="050000" w:fill="auto"/>
        </w:rPr>
      </w:pPr>
      <w:r>
        <w:rPr>
          <w:rFonts w:ascii="宋体" w:hAnsi="宋体" w:eastAsia="宋体" w:cs="宋体"/>
          <w:color w:val="auto"/>
          <w:spacing w:val="0"/>
          <w:position w:val="0"/>
          <w:sz w:val="21"/>
          <w:shd w:val="clear" w:color="050000" w:fill="auto"/>
        </w:rPr>
        <w:t>电话：</w:t>
      </w:r>
      <w:r>
        <w:rPr>
          <w:rFonts w:ascii="Arial" w:hAnsi="Arial" w:eastAsia="Arial" w:cs="Arial"/>
          <w:color w:val="auto"/>
          <w:spacing w:val="0"/>
          <w:position w:val="0"/>
          <w:sz w:val="21"/>
          <w:shd w:val="clear" w:color="050000" w:fill="auto"/>
        </w:rPr>
        <w:t xml:space="preserve">020-85556668-8884 </w:t>
      </w:r>
      <w:r>
        <w:rPr>
          <w:rFonts w:ascii="宋体" w:hAnsi="宋体" w:eastAsia="宋体" w:cs="宋体"/>
          <w:color w:val="auto"/>
          <w:spacing w:val="0"/>
          <w:position w:val="0"/>
          <w:sz w:val="21"/>
          <w:shd w:val="clear" w:color="050000" w:fill="auto"/>
        </w:rPr>
        <w:t>胡女士</w:t>
      </w:r>
    </w:p>
    <w:p>
      <w:pPr>
        <w:spacing w:before="0" w:after="0" w:line="360" w:lineRule="auto"/>
        <w:ind w:left="0" w:right="0" w:firstLine="0"/>
        <w:jc w:val="both"/>
      </w:pPr>
      <w:r>
        <w:rPr>
          <w:rFonts w:ascii="宋体" w:hAnsi="宋体" w:eastAsia="宋体" w:cs="宋体"/>
          <w:color w:val="auto"/>
          <w:spacing w:val="0"/>
          <w:position w:val="0"/>
          <w:sz w:val="21"/>
          <w:shd w:val="clear" w:color="050000" w:fill="auto"/>
        </w:rPr>
        <w:t>公司官方网站：</w:t>
      </w:r>
      <w:r>
        <w:fldChar w:fldCharType="begin"/>
      </w:r>
      <w:r>
        <w:instrText xml:space="preserve">HYPERLINK "http://www.bluemoon.com.cn/" </w:instrText>
      </w:r>
      <w:r>
        <w:fldChar w:fldCharType="separate"/>
      </w:r>
      <w:r>
        <w:rPr>
          <w:rFonts w:ascii="Arial" w:hAnsi="Arial" w:eastAsia="Arial" w:cs="Arial"/>
          <w:color w:val="0000FF"/>
          <w:spacing w:val="0"/>
          <w:position w:val="0"/>
          <w:sz w:val="21"/>
          <w:u w:val="single"/>
          <w:shd w:val="clear" w:color="060000" w:fill="auto"/>
        </w:rPr>
        <w:t>www.bluemoon.com.cn</w:t>
      </w:r>
      <w:r>
        <w:fldChar w:fldCharType="end"/>
      </w:r>
    </w:p>
    <w:p>
      <w:pPr>
        <w:spacing w:before="0" w:after="0" w:line="360" w:lineRule="auto"/>
        <w:ind w:left="0" w:right="0" w:firstLine="0"/>
        <w:jc w:val="both"/>
        <w:rPr>
          <w:rFonts w:ascii="Arial" w:hAnsi="Arial" w:eastAsia="Arial" w:cs="Arial"/>
          <w:color w:val="auto"/>
          <w:spacing w:val="0"/>
          <w:position w:val="0"/>
          <w:sz w:val="21"/>
          <w:shd w:val="clear" w:color="050000" w:fill="auto"/>
        </w:rPr>
      </w:pPr>
      <w:r>
        <w:rPr>
          <w:rFonts w:ascii="Arial" w:hAnsi="Arial" w:eastAsia="Arial" w:cs="Arial"/>
          <w:color w:val="auto"/>
          <w:spacing w:val="0"/>
          <w:position w:val="0"/>
          <w:sz w:val="21"/>
          <w:shd w:val="clear" w:color="050000" w:fill="auto"/>
        </w:rPr>
        <w:t>答疑邮箱：</w:t>
      </w:r>
      <w:r>
        <w:fldChar w:fldCharType="begin"/>
      </w:r>
      <w:r>
        <w:instrText xml:space="preserve">HYPERLINK "mailto:campus@bluemoon.com.cn" </w:instrText>
      </w:r>
      <w:r>
        <w:fldChar w:fldCharType="separate"/>
      </w:r>
      <w:r>
        <w:rPr>
          <w:rFonts w:ascii="Arial" w:hAnsi="Arial" w:eastAsia="Arial" w:cs="Arial"/>
          <w:color w:val="0000FF"/>
          <w:spacing w:val="0"/>
          <w:position w:val="0"/>
          <w:sz w:val="21"/>
          <w:u w:val="single"/>
          <w:shd w:val="clear" w:color="060000" w:fill="auto"/>
        </w:rPr>
        <w:t>campus@bluemoon.com.cn</w:t>
      </w:r>
      <w:r>
        <w:fldChar w:fldCharType="end"/>
      </w:r>
      <w:r>
        <w:rPr>
          <w:rFonts w:ascii="宋体" w:hAnsi="宋体" w:eastAsia="宋体" w:cs="宋体"/>
          <w:color w:val="auto"/>
          <w:spacing w:val="0"/>
          <w:position w:val="0"/>
          <w:sz w:val="21"/>
          <w:shd w:val="clear" w:color="050000" w:fill="auto"/>
        </w:rPr>
        <w:t>（不接收简历）</w:t>
      </w:r>
    </w:p>
    <w:p>
      <w:pPr>
        <w:spacing w:before="0" w:after="0" w:line="360" w:lineRule="auto"/>
        <w:ind w:left="0" w:right="0" w:firstLine="0"/>
        <w:jc w:val="both"/>
        <w:rPr>
          <w:rFonts w:ascii="Arial" w:hAnsi="Arial" w:eastAsia="Arial" w:cs="Arial"/>
          <w:color w:val="auto"/>
          <w:spacing w:val="0"/>
          <w:position w:val="0"/>
          <w:sz w:val="21"/>
          <w:shd w:val="clear" w:color="050000" w:fill="auto"/>
        </w:rPr>
      </w:pPr>
      <w:r>
        <w:rPr>
          <w:rFonts w:ascii="宋体" w:hAnsi="宋体" w:eastAsia="宋体" w:cs="宋体"/>
          <w:color w:val="auto"/>
          <w:spacing w:val="0"/>
          <w:position w:val="0"/>
          <w:sz w:val="21"/>
          <w:shd w:val="clear" w:color="050000" w:fill="auto"/>
        </w:rPr>
        <w:t>校园招聘微信号：</w:t>
      </w:r>
      <w:r>
        <w:rPr>
          <w:rFonts w:ascii="宋体" w:hAnsi="宋体" w:eastAsia="宋体" w:cs="宋体"/>
          <w:color w:val="0000FF"/>
          <w:spacing w:val="0"/>
          <w:position w:val="0"/>
          <w:sz w:val="21"/>
          <w:shd w:val="clear" w:color="050000" w:fill="auto"/>
        </w:rPr>
        <w:t>蓝月亮校园招聘</w:t>
      </w:r>
    </w:p>
    <w:p>
      <w:pPr>
        <w:spacing w:before="0" w:after="0" w:line="360" w:lineRule="auto"/>
        <w:ind w:left="0" w:right="0" w:firstLine="0"/>
        <w:jc w:val="both"/>
        <w:rPr>
          <w:rFonts w:ascii="Arial" w:hAnsi="Arial" w:eastAsia="Arial" w:cs="Arial"/>
          <w:color w:val="auto"/>
          <w:spacing w:val="0"/>
          <w:position w:val="0"/>
          <w:sz w:val="21"/>
          <w:shd w:val="clear" w:color="050000" w:fill="auto"/>
        </w:rPr>
      </w:pPr>
      <w:r>
        <w:rPr>
          <w:rFonts w:ascii="宋体" w:hAnsi="宋体" w:eastAsia="宋体" w:cs="宋体"/>
          <w:color w:val="auto"/>
          <w:spacing w:val="0"/>
          <w:position w:val="0"/>
          <w:sz w:val="21"/>
          <w:shd w:val="clear" w:color="050000" w:fill="auto"/>
        </w:rPr>
        <w:t>蓝月亮公司校园招聘组</w:t>
      </w:r>
    </w:p>
    <w:p>
      <w:pPr>
        <w:spacing w:before="0" w:after="0" w:line="360" w:lineRule="auto"/>
        <w:ind w:left="0" w:right="0" w:firstLine="8400"/>
        <w:jc w:val="both"/>
        <w:rPr>
          <w:rFonts w:ascii="Arial" w:hAnsi="Arial" w:eastAsia="Arial" w:cs="Arial"/>
          <w:color w:val="auto"/>
          <w:spacing w:val="0"/>
          <w:position w:val="0"/>
          <w:sz w:val="21"/>
          <w:shd w:val="clear" w:color="050000" w:fill="auto"/>
        </w:rPr>
      </w:pPr>
    </w:p>
    <w:tbl>
      <w:tblPr>
        <w:tblStyle w:val="3"/>
        <w:tblW w:w="10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16"/>
        <w:gridCol w:w="1466"/>
        <w:gridCol w:w="1216"/>
        <w:gridCol w:w="5012"/>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spacing w:before="0" w:after="0" w:line="360" w:lineRule="auto"/>
              <w:ind w:left="0" w:right="0" w:firstLine="0"/>
              <w:jc w:val="both"/>
              <w:rPr>
                <w:rFonts w:ascii="Arial" w:hAnsi="Arial" w:eastAsia="Arial" w:cs="Arial"/>
                <w:b/>
                <w:color w:val="0000FF"/>
                <w:spacing w:val="0"/>
                <w:position w:val="0"/>
                <w:sz w:val="24"/>
                <w:shd w:val="clear" w:color="060000" w:fill="auto"/>
              </w:rPr>
            </w:pPr>
            <w:r>
              <w:rPr>
                <w:rFonts w:ascii="宋体" w:hAnsi="宋体" w:eastAsia="宋体" w:cs="宋体"/>
                <w:b/>
                <w:color w:val="0000FF"/>
                <w:spacing w:val="0"/>
                <w:position w:val="0"/>
                <w:sz w:val="22"/>
                <w:shd w:val="clear" w:color="060000" w:fill="auto"/>
              </w:rPr>
              <w:t>招聘岗位</w:t>
            </w:r>
          </w:p>
          <w:p>
            <w:pPr>
              <w:widowControl w:val="0"/>
              <w:spacing w:before="0" w:after="0" w:line="360" w:lineRule="auto"/>
              <w:ind w:left="0" w:right="0" w:firstLine="0"/>
              <w:jc w:val="both"/>
              <w:rPr>
                <w:spacing w:val="0"/>
                <w:position w:val="0"/>
                <w:shd w:val="clear" w:color="020000" w:fill="auto"/>
              </w:rPr>
            </w:pPr>
            <w:r>
              <w:rPr>
                <w:rFonts w:ascii="宋体" w:hAnsi="宋体" w:eastAsia="宋体" w:cs="宋体"/>
                <w:b/>
                <w:color w:val="000000"/>
                <w:spacing w:val="0"/>
                <w:position w:val="0"/>
                <w:sz w:val="24"/>
                <w:shd w:val="clear" w:color="060000" w:fill="auto"/>
              </w:rPr>
              <w:t>技术类</w:t>
            </w:r>
          </w:p>
        </w:tc>
        <w:tc>
          <w:tcPr>
            <w:tcW w:w="146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360" w:lineRule="auto"/>
              <w:ind w:left="0" w:right="0" w:firstLine="0"/>
              <w:jc w:val="left"/>
              <w:rPr>
                <w:rFonts w:ascii="宋体" w:hAnsi="宋体" w:eastAsia="宋体" w:cs="宋体"/>
                <w:color w:val="auto"/>
                <w:spacing w:val="0"/>
                <w:position w:val="0"/>
                <w:sz w:val="22"/>
                <w:shd w:val="clear" w:color="050000" w:fill="auto"/>
              </w:rPr>
            </w:pPr>
          </w:p>
        </w:tc>
        <w:tc>
          <w:tcPr>
            <w:tcW w:w="121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5012"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1218"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8" w:space="0"/>
              <w:left w:val="single" w:color="000000" w:sz="8"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需求部门</w:t>
            </w:r>
          </w:p>
        </w:tc>
        <w:tc>
          <w:tcPr>
            <w:tcW w:w="1466"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培养方向</w:t>
            </w:r>
          </w:p>
        </w:tc>
        <w:tc>
          <w:tcPr>
            <w:tcW w:w="1216"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学历要求</w:t>
            </w:r>
          </w:p>
        </w:tc>
        <w:tc>
          <w:tcPr>
            <w:tcW w:w="5012"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专业要求</w:t>
            </w:r>
          </w:p>
        </w:tc>
        <w:tc>
          <w:tcPr>
            <w:tcW w:w="1218"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0" w:space="0"/>
              <w:left w:val="single" w:color="000000" w:sz="8"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供应链</w:t>
            </w: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供应链管理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1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管理学/物流/轻工/化工/机械/电子信息/经济学/环境与安全/数学/物理/材料/能源动力相关专业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开发部</w:t>
            </w: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研发工程师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3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分析化学/有机化学及化学相关专业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研发工程师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1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硕士/博士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物理化学/分析化学/无机化学/有机化学/表面及胶体化学/应用化学等化学相关专业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应用工程师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3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轻化工程/化学/纺织/染整/皮革/环境/食品/造纸等相关专业等相关专业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广州/天津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包装工程师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1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机械/包装工程及相关专业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结构设计师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机械及相关专业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材料工程师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高分子材料与工程及相关专业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工业设计师</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工业设计专业/产品造型及相关专业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质量部</w:t>
            </w:r>
          </w:p>
        </w:tc>
        <w:tc>
          <w:tcPr>
            <w:tcW w:w="1466"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质量管理</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（化验）</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分析化学/应用化学/化学工程与工艺/质量管理等其他化学相关专业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 xml:space="preserve"> 广州/华东/天津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质量管理</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（微生物）</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微生物/生物等相关专业</w:t>
            </w:r>
            <w:bookmarkStart w:id="0" w:name="_GoBack"/>
            <w:bookmarkEnd w:id="0"/>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 xml:space="preserve"> 广州/华东/天津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质量管理</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（包装）</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包装工程/高分子材料与工程/机械等相关专业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 xml:space="preserve"> 广州/华东/天津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质量管理</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（QEHS体系）</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化学/环境工程/安全工程/质量管理等理工科相关专业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0" w:space="0"/>
              <w:left w:val="single" w:color="000000" w:sz="8"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IT部</w:t>
            </w: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数据分析师</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硕士/博士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计算机科学与技术/信息管理与信息系统/信息与计算科学等相关专业/数学/统计学/物理学等专业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系统分析师</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1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硕士/博士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计算机科学与技术/信息管理与信息系统/信息与计算科学等相关专业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内部顾问</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计算机科学与技术/信息管理与信息系统/信息与计算科学等相关专业/人力资源/财务管理专业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360" w:lineRule="auto"/>
              <w:ind w:left="0" w:right="0" w:firstLine="0"/>
              <w:jc w:val="both"/>
              <w:rPr>
                <w:rFonts w:ascii="宋体" w:hAnsi="宋体" w:eastAsia="宋体" w:cs="宋体"/>
                <w:spacing w:val="0"/>
                <w:position w:val="0"/>
                <w:shd w:val="clear" w:color="030000" w:fill="auto"/>
              </w:rPr>
            </w:pPr>
            <w:r>
              <w:rPr>
                <w:rFonts w:ascii="宋体" w:hAnsi="宋体" w:eastAsia="宋体" w:cs="宋体"/>
                <w:b/>
                <w:color w:val="000000"/>
                <w:spacing w:val="0"/>
                <w:position w:val="0"/>
                <w:sz w:val="24"/>
                <w:shd w:val="clear" w:color="060000" w:fill="auto"/>
              </w:rPr>
              <w:t>营销类</w:t>
            </w:r>
          </w:p>
        </w:tc>
        <w:tc>
          <w:tcPr>
            <w:tcW w:w="146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121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5012"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1218"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8" w:space="0"/>
              <w:left w:val="single" w:color="000000" w:sz="8"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需求部门</w:t>
            </w:r>
          </w:p>
        </w:tc>
        <w:tc>
          <w:tcPr>
            <w:tcW w:w="1466"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培养方向</w:t>
            </w:r>
          </w:p>
        </w:tc>
        <w:tc>
          <w:tcPr>
            <w:tcW w:w="1216"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学历要求</w:t>
            </w:r>
          </w:p>
        </w:tc>
        <w:tc>
          <w:tcPr>
            <w:tcW w:w="5012"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专业要求</w:t>
            </w:r>
          </w:p>
        </w:tc>
        <w:tc>
          <w:tcPr>
            <w:tcW w:w="1218"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4" w:space="0"/>
              <w:left w:val="single" w:color="000000" w:sz="8" w:space="0"/>
              <w:bottom w:val="single" w:color="000000" w:sz="4"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市场部</w:t>
            </w: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消费者研究</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专业不限，心理学/社会学/统计学/哲学/工业设计/市场营销/汉语言文学/广告学/传播学、产品设计等相关专业优先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产品策划</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专业不限，产品设计/工业设计/心理学/轻化工程/纺织/市场营销/广告学/传播学/汉语言文学/统计学等相关专业优先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电商策划</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专业不限，电子商务/网络传播/新闻传播/广告学/市场营销/工商管理/社会学等相关专业优先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媒介策划</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专业不限，新闻传播/广播电视编导/广告学/网络传媒/网站开发/心理学/社会学/统计学等相关专业优先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传播创作</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（文案创作）</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100"/>
              <w:jc w:val="both"/>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新闻传播/新闻评论/编辑出版学/中国文学/汉语言文学/中文文秘/心理学等相关文科专业优先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传播创作</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（平面创作）</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100"/>
              <w:jc w:val="both"/>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美术设计/广告学/视觉传达/平面广告设计/包装工作/艺术设计相关专业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传播创作</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（视频创作）</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广告学/视觉传达/影视多媒体技术/数字媒体技术/艺术设计广播电视编导相关专业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装潢设计</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建筑设计/室内设计/装饰设计/环境艺术类/室内装潢设计类等相关理工类专业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物料策划</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应用化学/材料科学/工业设计/纺织工程工艺/商业设计/视觉传达/轻化工程/室内设计/社会学/心理学/市场营销/统计学等相关专业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4"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2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销售部</w:t>
            </w: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销售管理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360" w:lineRule="auto"/>
              <w:ind w:left="0" w:right="0" w:firstLine="0"/>
              <w:jc w:val="both"/>
              <w:rPr>
                <w:rFonts w:ascii="宋体" w:hAnsi="宋体" w:eastAsia="宋体" w:cs="宋体"/>
                <w:spacing w:val="0"/>
                <w:position w:val="0"/>
                <w:shd w:val="clear" w:color="030000" w:fill="auto"/>
              </w:rPr>
            </w:pPr>
            <w:r>
              <w:rPr>
                <w:rFonts w:ascii="宋体" w:hAnsi="宋体" w:eastAsia="宋体" w:cs="宋体"/>
                <w:b/>
                <w:color w:val="000000"/>
                <w:spacing w:val="0"/>
                <w:position w:val="0"/>
                <w:sz w:val="24"/>
                <w:shd w:val="clear" w:color="060000" w:fill="auto"/>
              </w:rPr>
              <w:t>职能类</w:t>
            </w:r>
          </w:p>
        </w:tc>
        <w:tc>
          <w:tcPr>
            <w:tcW w:w="146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1216"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5012"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c>
          <w:tcPr>
            <w:tcW w:w="1218" w:type="dxa"/>
            <w:tcBorders>
              <w:top w:val="single" w:color="000000" w:sz="0" w:space="0"/>
              <w:left w:val="single" w:color="000000" w:sz="0" w:space="0"/>
              <w:bottom w:val="single" w:color="000000" w:sz="0" w:space="0"/>
              <w:right w:val="single" w:color="000000" w:sz="0"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color="050000"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8" w:space="0"/>
              <w:left w:val="single" w:color="000000" w:sz="8"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需求部门</w:t>
            </w:r>
          </w:p>
        </w:tc>
        <w:tc>
          <w:tcPr>
            <w:tcW w:w="1466"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培养方向</w:t>
            </w:r>
          </w:p>
        </w:tc>
        <w:tc>
          <w:tcPr>
            <w:tcW w:w="1216"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学历要求</w:t>
            </w:r>
          </w:p>
        </w:tc>
        <w:tc>
          <w:tcPr>
            <w:tcW w:w="5012"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专业要求</w:t>
            </w:r>
          </w:p>
        </w:tc>
        <w:tc>
          <w:tcPr>
            <w:tcW w:w="1218" w:type="dxa"/>
            <w:tcBorders>
              <w:top w:val="single" w:color="000000" w:sz="8" w:space="0"/>
              <w:left w:val="single" w:color="000000" w:sz="0" w:space="0"/>
              <w:bottom w:val="single" w:color="000000" w:sz="8" w:space="0"/>
              <w:right w:val="single" w:color="000000" w:sz="8" w:space="0"/>
            </w:tcBorders>
            <w:shd w:val="clear" w:color="000000" w:fill="FFFF99"/>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b/>
                <w:color w:val="000000"/>
                <w:spacing w:val="0"/>
                <w:position w:val="0"/>
                <w:sz w:val="20"/>
                <w:shd w:val="clear" w:color="060000" w:fill="auto"/>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0" w:space="0"/>
              <w:left w:val="single" w:color="000000" w:sz="8" w:space="0"/>
              <w:bottom w:val="single" w:color="000000" w:sz="0"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总经办</w:t>
            </w:r>
          </w:p>
        </w:tc>
        <w:tc>
          <w:tcPr>
            <w:tcW w:w="1466" w:type="dxa"/>
            <w:tcBorders>
              <w:top w:val="single" w:color="000000" w:sz="0" w:space="0"/>
              <w:left w:val="single" w:color="000000" w:sz="8"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总裁秘书</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文秘/英语/公共关系/行政管理等相关专业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0" w:space="0"/>
              <w:right w:val="single" w:color="000000" w:sz="8" w:space="0"/>
            </w:tcBorders>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企业文化管理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中文/文秘/旅游管理/酒店管理/新闻传播等相关专业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0" w:space="0"/>
              <w:right w:val="single" w:color="000000" w:sz="8" w:space="0"/>
            </w:tcBorders>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流程管理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流程管理/管理科学与工程/工业工程/系统工程/项目管理/工商管理/企业管理等相关专业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0" w:space="0"/>
              <w:right w:val="single" w:color="000000" w:sz="8" w:space="0"/>
            </w:tcBorders>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法务管理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法学等相关专业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0" w:space="0"/>
              <w:left w:val="single" w:color="000000" w:sz="0" w:space="0"/>
              <w:bottom w:val="single" w:color="000000" w:sz="4"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外联事务管理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广州/西南/华东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4" w:space="0"/>
              <w:left w:val="single" w:color="000000" w:sz="8" w:space="0"/>
              <w:bottom w:val="single" w:color="000000" w:sz="4"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财务部</w:t>
            </w:r>
          </w:p>
        </w:tc>
        <w:tc>
          <w:tcPr>
            <w:tcW w:w="1466" w:type="dxa"/>
            <w:tcBorders>
              <w:top w:val="single" w:color="000000" w:sz="4" w:space="0"/>
              <w:left w:val="single" w:color="000000" w:sz="0" w:space="0"/>
              <w:bottom w:val="single" w:color="000000" w:sz="4"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财务管理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000000"/>
                <w:spacing w:val="0"/>
                <w:position w:val="0"/>
                <w:sz w:val="20"/>
                <w:shd w:val="clear" w:color="050000" w:fill="auto"/>
              </w:rPr>
            </w:pPr>
            <w:r>
              <w:rPr>
                <w:rFonts w:ascii="宋体" w:hAnsi="宋体" w:eastAsia="宋体" w:cs="宋体"/>
                <w:color w:val="000000"/>
                <w:spacing w:val="0"/>
                <w:position w:val="0"/>
                <w:sz w:val="20"/>
                <w:shd w:val="clear" w:color="050000" w:fill="auto"/>
              </w:rPr>
              <w:t>本科/硕士/</w:t>
            </w:r>
          </w:p>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博士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会计/财务管理/税务等相关专业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tcBorders>
              <w:top w:val="single" w:color="000000" w:sz="4" w:space="0"/>
              <w:left w:val="single" w:color="000000" w:sz="8"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 xml:space="preserve">  审计部</w:t>
            </w:r>
          </w:p>
        </w:tc>
        <w:tc>
          <w:tcPr>
            <w:tcW w:w="1466" w:type="dxa"/>
            <w:tcBorders>
              <w:top w:val="single" w:color="000000" w:sz="4"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审计管理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审计/财务管理/法学/会计等相关专业</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人力资源部</w:t>
            </w:r>
          </w:p>
        </w:tc>
        <w:tc>
          <w:tcPr>
            <w:tcW w:w="1466" w:type="dxa"/>
            <w:vMerge w:val="restart"/>
            <w:tcBorders>
              <w:top w:val="single" w:color="000000" w:sz="0" w:space="0"/>
              <w:left w:val="single" w:color="000000" w:sz="0" w:space="0"/>
              <w:bottom w:val="single" w:color="000000" w:sz="0"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人力资源管理</w:t>
            </w: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专业不限，人力资源管理/心理学/社会学/工商管理/旅游管理/信息管理/统计学/数学等相关专业优先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vMerge w:val="continue"/>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216"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专业不限，人力资源管理/心理学/社会学/工商管理/旅游管理等相关专业优先</w:t>
            </w:r>
          </w:p>
        </w:tc>
        <w:tc>
          <w:tcPr>
            <w:tcW w:w="1218" w:type="dxa"/>
            <w:tcBorders>
              <w:top w:val="single" w:color="000000" w:sz="0" w:space="0"/>
              <w:left w:val="single" w:color="000000" w:sz="0" w:space="0"/>
              <w:bottom w:val="single" w:color="000000" w:sz="8" w:space="0"/>
              <w:right w:val="single" w:color="000000" w:sz="8" w:space="0"/>
            </w:tcBorders>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全国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10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管理学院</w:t>
            </w:r>
          </w:p>
        </w:tc>
        <w:tc>
          <w:tcPr>
            <w:tcW w:w="1466" w:type="dxa"/>
            <w:vMerge w:val="restart"/>
            <w:tcBorders>
              <w:top w:val="single" w:color="000000" w:sz="0" w:space="0"/>
              <w:left w:val="single" w:color="000000" w:sz="0" w:space="0"/>
              <w:bottom w:val="single" w:color="000000" w:sz="0"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培训管理</w:t>
            </w:r>
          </w:p>
        </w:tc>
        <w:tc>
          <w:tcPr>
            <w:tcW w:w="1216"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本科/硕士</w:t>
            </w:r>
          </w:p>
        </w:tc>
        <w:tc>
          <w:tcPr>
            <w:tcW w:w="5012"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教育学/师范类/哲学/心理学/人力资源管理/工商管理/档案管理/图书馆学/信息管理/统计学等相关专业</w:t>
            </w:r>
          </w:p>
        </w:tc>
        <w:tc>
          <w:tcPr>
            <w:tcW w:w="1218"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0" w:space="0"/>
              <w:left w:val="single" w:color="000000" w:sz="8"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vMerge w:val="continue"/>
            <w:tcBorders>
              <w:top w:val="single" w:color="000000" w:sz="0" w:space="0"/>
              <w:left w:val="single" w:color="000000" w:sz="0" w:space="0"/>
              <w:bottom w:val="single" w:color="000000" w:sz="4" w:space="0"/>
              <w:right w:val="single" w:color="000000" w:sz="8"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216" w:type="dxa"/>
            <w:tcBorders>
              <w:top w:val="single" w:color="000000" w:sz="0" w:space="0"/>
              <w:left w:val="single" w:color="000000" w:sz="0" w:space="0"/>
              <w:bottom w:val="single" w:color="000000" w:sz="4"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0" w:space="0"/>
              <w:left w:val="single" w:color="000000" w:sz="0" w:space="0"/>
              <w:bottom w:val="single" w:color="000000" w:sz="4"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教育学/师范类/化学/化工/纺织/食品类等相关专业</w:t>
            </w:r>
          </w:p>
        </w:tc>
        <w:tc>
          <w:tcPr>
            <w:tcW w:w="1218" w:type="dxa"/>
            <w:tcBorders>
              <w:top w:val="single" w:color="000000" w:sz="0" w:space="0"/>
              <w:left w:val="single" w:color="000000" w:sz="0" w:space="0"/>
              <w:bottom w:val="single" w:color="000000" w:sz="4" w:space="0"/>
              <w:right w:val="single" w:color="000000" w:sz="8"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全国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行政部</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行政管理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专业不限，行政管理/旅游酒店管理/工商管理类专业优先</w:t>
            </w:r>
          </w:p>
        </w:tc>
        <w:tc>
          <w:tcPr>
            <w:tcW w:w="121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 xml:space="preserve"> 广州/天津/华东/西南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501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2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both"/>
              <w:rPr>
                <w:rFonts w:ascii="宋体" w:hAnsi="宋体" w:eastAsia="宋体" w:cs="宋体"/>
                <w:color w:val="auto"/>
                <w:spacing w:val="0"/>
                <w:position w:val="0"/>
                <w:sz w:val="22"/>
                <w:shd w:val="clear" w:color="050000"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行政规划</w:t>
            </w:r>
          </w:p>
        </w:tc>
        <w:tc>
          <w:tcPr>
            <w:tcW w:w="1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专业不限，园林设计/室内设计类专业优先</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color="050000" w:fill="auto"/>
              </w:rPr>
            </w:pPr>
          </w:p>
        </w:tc>
        <w:tc>
          <w:tcPr>
            <w:tcW w:w="14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物业管理</w:t>
            </w:r>
          </w:p>
        </w:tc>
        <w:tc>
          <w:tcPr>
            <w:tcW w:w="1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本科</w:t>
            </w:r>
          </w:p>
        </w:tc>
        <w:tc>
          <w:tcPr>
            <w:tcW w:w="5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专业不限，物业管理专业优先</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color="030000" w:fill="auto"/>
              </w:rPr>
            </w:pPr>
            <w:r>
              <w:rPr>
                <w:rFonts w:ascii="宋体" w:hAnsi="宋体" w:eastAsia="宋体" w:cs="宋体"/>
                <w:color w:val="000000"/>
                <w:spacing w:val="0"/>
                <w:position w:val="0"/>
                <w:sz w:val="20"/>
                <w:shd w:val="clear" w:color="050000" w:fill="auto"/>
              </w:rPr>
              <w:t>广州</w:t>
            </w:r>
          </w:p>
        </w:tc>
      </w:tr>
    </w:tbl>
    <w:p>
      <w:pPr>
        <w:spacing w:before="0" w:after="0" w:line="240" w:lineRule="auto"/>
        <w:ind w:left="0" w:right="0" w:firstLine="0"/>
        <w:jc w:val="both"/>
        <w:rPr>
          <w:rFonts w:ascii="华文细黑" w:hAnsi="华文细黑" w:eastAsia="华文细黑" w:cs="华文细黑"/>
          <w:color w:val="auto"/>
          <w:spacing w:val="0"/>
          <w:position w:val="0"/>
          <w:sz w:val="24"/>
          <w:shd w:val="clear" w:color="050000"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isplayHorizontalDrawingGridEvery w:val="0"/>
  <w:displayVerticalDrawingGridEvery w:val="0"/>
  <w:doNotUseMarginsForDrawingGridOrigin w:val="1"/>
  <w:drawingGridHorizontalOrigin w:val="0"/>
  <w:drawingGridVerticalOrigin w:val="0"/>
  <w:doNotShadeFormData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970586"/>
    <w:rsid w:val="01661ED8"/>
    <w:rsid w:val="5012758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宋体"/>
      <w:kern w:val="2"/>
      <w:sz w:val="21"/>
    </w:rPr>
  </w:style>
  <w:style w:type="character" w:default="1" w:styleId="2">
    <w:name w:val="Default Paragraph Font"/>
    <w:unhideWhenUsed/>
    <w:uiPriority w:val="99"/>
  </w:style>
  <w:style w:type="table" w:default="1" w:styleId="3">
    <w:name w:val="Normal Table"/>
    <w:unhideWhenUsed/>
    <w:uiPriority w:val="99"/>
    <w:tblPr>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2015-10-12T02:56:08Z</dcterms:created>
  <cp:lastModifiedBy>小曼</cp:lastModifiedBy>
  <dcterms:modified xsi:type="dcterms:W3CDTF">2015-10-12T03:49:58Z</dcterms:modified>
  <dc:title>蓝月亮2016校园招聘简章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